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8C504" w14:textId="77777777" w:rsidR="00B50ACD" w:rsidRPr="00B50ACD" w:rsidRDefault="00B50ACD" w:rsidP="00B50ACD">
      <w:pPr>
        <w:spacing w:before="100" w:beforeAutospacing="1" w:after="100" w:afterAutospacing="1" w:line="300" w:lineRule="atLeast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GB"/>
          <w14:ligatures w14:val="none"/>
        </w:rPr>
        <w:t>Abbeydale Safeguarding and Welfare Reporting Guide</w:t>
      </w:r>
    </w:p>
    <w:p w14:paraId="7C8AFC32" w14:textId="77777777" w:rsidR="00B50ACD" w:rsidRPr="00B50ACD" w:rsidRDefault="00B50ACD" w:rsidP="00B50ACD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Safeguarding is Everyone's Responsibility</w:t>
      </w:r>
    </w:p>
    <w:p w14:paraId="7AFA10E2" w14:textId="3FC1E25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All 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>tutors, staff and colleagues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have a duty to report concerns about a 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person’s 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safety or wellbeing. You do not need proof or evidence to raise a concern. If something does not feel right, report it.</w:t>
      </w:r>
    </w:p>
    <w:p w14:paraId="66669EB7" w14:textId="77777777" w:rsidR="00B50ACD" w:rsidRPr="00B50ACD" w:rsidRDefault="00B50ACD" w:rsidP="00B50ACD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What is the Difference Between Safeguarding and Welfare?</w:t>
      </w:r>
    </w:p>
    <w:p w14:paraId="09E3D2FC" w14:textId="77777777" w:rsidR="00B50ACD" w:rsidRPr="00B50ACD" w:rsidRDefault="00B50ACD" w:rsidP="00B50ACD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Safeguarding</w:t>
      </w:r>
    </w:p>
    <w:p w14:paraId="0421D4BC" w14:textId="5452B87D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Safeguarding relates to concerns where 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someone 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may be at risk of harm, abuse, neglect, exploitation, or significant vulnerability.</w:t>
      </w:r>
    </w:p>
    <w:p w14:paraId="20EAD2D7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Examples:</w:t>
      </w:r>
    </w:p>
    <w:p w14:paraId="6BA751D4" w14:textId="77777777" w:rsidR="00B50ACD" w:rsidRPr="00B50ACD" w:rsidRDefault="00B50ACD" w:rsidP="00B50AC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Self-harm or suicidal thoughts</w:t>
      </w:r>
    </w:p>
    <w:p w14:paraId="0CFB160C" w14:textId="77777777" w:rsidR="00B50ACD" w:rsidRPr="00B50ACD" w:rsidRDefault="00B50ACD" w:rsidP="00B50AC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Domestic abuse</w:t>
      </w:r>
    </w:p>
    <w:p w14:paraId="178990B8" w14:textId="77777777" w:rsidR="00B50ACD" w:rsidRPr="00B50ACD" w:rsidRDefault="00B50ACD" w:rsidP="00B50AC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Physical, emotional, financial, or sexual abuse</w:t>
      </w:r>
    </w:p>
    <w:p w14:paraId="1381ABD4" w14:textId="77777777" w:rsidR="00B50ACD" w:rsidRPr="00B50ACD" w:rsidRDefault="00B50ACD" w:rsidP="00B50AC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Neglect or self-neglect</w:t>
      </w:r>
    </w:p>
    <w:p w14:paraId="70A99457" w14:textId="77777777" w:rsidR="00B50ACD" w:rsidRPr="00B50ACD" w:rsidRDefault="00B50ACD" w:rsidP="00B50AC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Radicalisation or extremist influences</w:t>
      </w:r>
    </w:p>
    <w:p w14:paraId="34ACD3E1" w14:textId="77777777" w:rsidR="00B50ACD" w:rsidRPr="00B50ACD" w:rsidRDefault="00B50ACD" w:rsidP="00B50AC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Stalking or harassment</w:t>
      </w:r>
    </w:p>
    <w:p w14:paraId="65492565" w14:textId="77777777" w:rsidR="00B50ACD" w:rsidRPr="00B50ACD" w:rsidRDefault="00B50ACD" w:rsidP="00B50AC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Exploitation or coercion</w:t>
      </w:r>
    </w:p>
    <w:p w14:paraId="422C788C" w14:textId="77777777" w:rsidR="00B50ACD" w:rsidRPr="00B50ACD" w:rsidRDefault="00B50ACD" w:rsidP="00B50AC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Significant mental health concerns impacting safety</w:t>
      </w:r>
    </w:p>
    <w:p w14:paraId="3F195911" w14:textId="77777777" w:rsidR="00B50ACD" w:rsidRPr="00B50ACD" w:rsidRDefault="00B50ACD" w:rsidP="00B50AC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Any situation where a learner or another person may be at risk</w:t>
      </w:r>
    </w:p>
    <w:p w14:paraId="6287AD10" w14:textId="0DE2B102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Action: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Report immediately using the Safeguarding Concern Form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>, this is available on Moodle as a Word document or link to a digital form</w:t>
      </w:r>
      <w:r w:rsidR="00961996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(</w:t>
      </w:r>
      <w:r w:rsidR="00961996" w:rsidRPr="00961996">
        <w:rPr>
          <w:rFonts w:ascii="Calibri" w:eastAsia="Times New Roman" w:hAnsi="Calibri" w:cs="Calibri"/>
          <w:kern w:val="0"/>
          <w:lang w:eastAsia="en-GB"/>
          <w14:ligatures w14:val="none"/>
        </w:rPr>
        <w:t>https://forms.gle/WRTdzzHtaQaPMrBb9</w:t>
      </w:r>
      <w:r w:rsidR="00961996">
        <w:rPr>
          <w:rFonts w:ascii="Calibri" w:eastAsia="Times New Roman" w:hAnsi="Calibri" w:cs="Calibri"/>
          <w:kern w:val="0"/>
          <w:lang w:eastAsia="en-GB"/>
          <w14:ligatures w14:val="none"/>
        </w:rPr>
        <w:t>)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.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This will also be made available on student USB sticks and a shared cloud folder. </w:t>
      </w:r>
    </w:p>
    <w:p w14:paraId="0A071DFA" w14:textId="77777777" w:rsidR="00B50ACD" w:rsidRPr="00B50ACD" w:rsidRDefault="00B50ACD" w:rsidP="00B50ACD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Welfare</w:t>
      </w:r>
    </w:p>
    <w:p w14:paraId="4E15A728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Welfare concerns relate to general wellbeing, support, or pastoral issues that do not indicate a risk of harm.</w:t>
      </w:r>
    </w:p>
    <w:p w14:paraId="2FBA913C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Examples:</w:t>
      </w:r>
    </w:p>
    <w:p w14:paraId="23626D43" w14:textId="77777777" w:rsidR="00B50ACD" w:rsidRPr="00B50ACD" w:rsidRDefault="00B50ACD" w:rsidP="00B50AC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Academic stress</w:t>
      </w:r>
    </w:p>
    <w:p w14:paraId="12065B3D" w14:textId="77777777" w:rsidR="00B50ACD" w:rsidRPr="00B50ACD" w:rsidRDefault="00B50ACD" w:rsidP="00B50AC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Time management difficulties</w:t>
      </w:r>
    </w:p>
    <w:p w14:paraId="18E6F9F8" w14:textId="77777777" w:rsidR="00B50ACD" w:rsidRPr="00B50ACD" w:rsidRDefault="00B50ACD" w:rsidP="00B50AC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Financial worries</w:t>
      </w:r>
    </w:p>
    <w:p w14:paraId="70106B85" w14:textId="77777777" w:rsidR="00B50ACD" w:rsidRPr="00B50ACD" w:rsidRDefault="00B50ACD" w:rsidP="00B50AC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Low confidence</w:t>
      </w:r>
    </w:p>
    <w:p w14:paraId="40F9B1A5" w14:textId="77777777" w:rsidR="00B50ACD" w:rsidRPr="00B50ACD" w:rsidRDefault="00B50ACD" w:rsidP="00B50AC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Routine anxiety about studies</w:t>
      </w:r>
    </w:p>
    <w:p w14:paraId="4620E92C" w14:textId="77777777" w:rsidR="00B50ACD" w:rsidRPr="00B50ACD" w:rsidRDefault="00B50ACD" w:rsidP="00B50AC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Attendance concerns without an associated safeguarding risk</w:t>
      </w:r>
    </w:p>
    <w:p w14:paraId="779E1BD7" w14:textId="77777777" w:rsidR="00B50ACD" w:rsidRPr="00B50ACD" w:rsidRDefault="00B50ACD" w:rsidP="00B50AC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Career or employment advice</w:t>
      </w:r>
    </w:p>
    <w:p w14:paraId="7AA8F64A" w14:textId="6A8FDB05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lastRenderedPageBreak/>
        <w:t>Action: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Provide appropriate support, signpost services where appropriate, and discuss with your manager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, placement officer, clinical coach 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or tutor if additional support may be required.</w:t>
      </w:r>
    </w:p>
    <w:p w14:paraId="3EFD632D" w14:textId="77777777" w:rsidR="00B50ACD" w:rsidRPr="00B50ACD" w:rsidRDefault="00B50ACD" w:rsidP="00B50ACD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When Should I Report a Safeguarding Concern?</w:t>
      </w:r>
    </w:p>
    <w:p w14:paraId="19D29D93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Report immediately if:</w:t>
      </w:r>
    </w:p>
    <w:p w14:paraId="3FF3DD47" w14:textId="2715125E" w:rsidR="00B50ACD" w:rsidRPr="00B50ACD" w:rsidRDefault="00B50ACD" w:rsidP="00B50AC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A 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>person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discloses something concerning.</w:t>
      </w:r>
    </w:p>
    <w:p w14:paraId="097CD493" w14:textId="77777777" w:rsidR="00B50ACD" w:rsidRPr="00B50ACD" w:rsidRDefault="00B50ACD" w:rsidP="00B50AC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You witness concerning behaviour.</w:t>
      </w:r>
    </w:p>
    <w:p w14:paraId="14F3AE79" w14:textId="77777777" w:rsidR="00B50ACD" w:rsidRPr="00B50ACD" w:rsidRDefault="00B50ACD" w:rsidP="00B50AC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You receive information from a third party.</w:t>
      </w:r>
    </w:p>
    <w:p w14:paraId="63790BBB" w14:textId="5C5A38C0" w:rsidR="00B50ACD" w:rsidRPr="00B50ACD" w:rsidRDefault="00B50ACD" w:rsidP="00B50AC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A 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>person’s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behaviour, attendance, or communication causes concern.</w:t>
      </w:r>
    </w:p>
    <w:p w14:paraId="35C3F27B" w14:textId="77777777" w:rsidR="00B50ACD" w:rsidRPr="00B50ACD" w:rsidRDefault="00B50ACD" w:rsidP="00B50AC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You are unsure whether a concern meets the threshold for safeguarding.</w:t>
      </w:r>
    </w:p>
    <w:p w14:paraId="393A2197" w14:textId="77777777" w:rsidR="00B50ACD" w:rsidRPr="00B50ACD" w:rsidRDefault="00B50ACD" w:rsidP="00B50ACD">
      <w:pPr>
        <w:spacing w:before="100" w:beforeAutospacing="1" w:after="100" w:afterAutospacing="1" w:line="300" w:lineRule="atLeast"/>
        <w:jc w:val="center"/>
        <w:rPr>
          <w:rFonts w:ascii="Calibri" w:eastAsia="Times New Roman" w:hAnsi="Calibri" w:cs="Calibri"/>
          <w:kern w:val="0"/>
          <w:sz w:val="28"/>
          <w:szCs w:val="28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>If in doubt, report.</w:t>
      </w:r>
    </w:p>
    <w:p w14:paraId="06276D95" w14:textId="0C400DFF" w:rsidR="00B50ACD" w:rsidRPr="00B50ACD" w:rsidRDefault="00B50ACD" w:rsidP="00B50ACD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31A3AACC" w14:textId="77777777" w:rsidR="00B50ACD" w:rsidRPr="00B50ACD" w:rsidRDefault="00B50ACD" w:rsidP="00B50ACD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How to Report a Concern</w:t>
      </w:r>
    </w:p>
    <w:p w14:paraId="6EDC1A64" w14:textId="77777777" w:rsidR="00B50ACD" w:rsidRPr="00B50ACD" w:rsidRDefault="00B50ACD" w:rsidP="00B50ACD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Step 1: Record the Facts</w:t>
      </w:r>
    </w:p>
    <w:p w14:paraId="0CED56B5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Write down:</w:t>
      </w:r>
    </w:p>
    <w:p w14:paraId="08241248" w14:textId="77777777" w:rsidR="00B50ACD" w:rsidRPr="00B50ACD" w:rsidRDefault="00B50ACD" w:rsidP="00B50AC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What you saw, heard, or observed</w:t>
      </w:r>
    </w:p>
    <w:p w14:paraId="6ADE144B" w14:textId="77777777" w:rsidR="00B50ACD" w:rsidRPr="00B50ACD" w:rsidRDefault="00B50ACD" w:rsidP="00B50AC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The date and time</w:t>
      </w:r>
    </w:p>
    <w:p w14:paraId="64BD6DAA" w14:textId="77777777" w:rsidR="00B50ACD" w:rsidRPr="00B50ACD" w:rsidRDefault="00B50ACD" w:rsidP="00B50AC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Who was involved</w:t>
      </w:r>
    </w:p>
    <w:p w14:paraId="52250CAA" w14:textId="77777777" w:rsidR="00B50ACD" w:rsidRPr="00B50ACD" w:rsidRDefault="00B50ACD" w:rsidP="00B50AC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Any immediate action taken</w:t>
      </w:r>
    </w:p>
    <w:p w14:paraId="7263C3E6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Avoid assumptions, opinions, or investigation.</w:t>
      </w:r>
    </w:p>
    <w:p w14:paraId="7B6E7972" w14:textId="4B60824F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Use the 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>person’s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own words wherever possible.</w:t>
      </w:r>
    </w:p>
    <w:p w14:paraId="5835F87C" w14:textId="77777777" w:rsidR="00B50ACD" w:rsidRPr="00B50ACD" w:rsidRDefault="00B50ACD" w:rsidP="00B50ACD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Step 2: Submit a Safeguarding Concern</w:t>
      </w:r>
    </w:p>
    <w:p w14:paraId="298A8072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Complete the Safeguarding Concern Form and send it to:</w:t>
      </w:r>
    </w:p>
    <w:p w14:paraId="416E4F42" w14:textId="4D22731E" w:rsid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Designated Safeguarding Lead</w:t>
      </w:r>
      <w:r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</w:t>
      </w:r>
      <w:r w:rsidRPr="00B50ACD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 (DSL):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lang w:eastAsia="en-GB"/>
          <w14:ligatures w14:val="none"/>
        </w:rPr>
        <w:t>Kirsty Gwynne, Samantha Morgan-Hourd, or Emma Collins</w:t>
      </w:r>
    </w:p>
    <w:p w14:paraId="30FBA41B" w14:textId="220A27DF" w:rsidR="00961996" w:rsidRPr="00B50ACD" w:rsidRDefault="00961996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hyperlink r:id="rId7" w:history="1">
        <w:r w:rsidRPr="004872A9">
          <w:rPr>
            <w:rStyle w:val="Hyperlink"/>
            <w:rFonts w:ascii="Calibri" w:eastAsia="Times New Roman" w:hAnsi="Calibri" w:cs="Calibri"/>
            <w:kern w:val="0"/>
            <w:lang w:eastAsia="en-GB"/>
            <w14:ligatures w14:val="none"/>
          </w:rPr>
          <w:t>https://forms.gle/WRTdzzHtaQaPMrBb9</w:t>
        </w:r>
      </w:hyperlink>
      <w:r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</w:p>
    <w:p w14:paraId="14B94499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For urgent concerns, speak to the DSL directly before completing the form.</w:t>
      </w:r>
    </w:p>
    <w:p w14:paraId="2289694A" w14:textId="3DA71F23" w:rsidR="00B50ACD" w:rsidRDefault="00B50ACD" w:rsidP="00B50ACD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700E9E74" w14:textId="77777777" w:rsidR="00961996" w:rsidRDefault="00961996" w:rsidP="00B50ACD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0D4AB225" w14:textId="77777777" w:rsidR="00B50ACD" w:rsidRDefault="00B50ACD" w:rsidP="00B50ACD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0CA3880D" w14:textId="77777777" w:rsidR="00B50ACD" w:rsidRPr="00B50ACD" w:rsidRDefault="00B50ACD" w:rsidP="00B50ACD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0C990F35" w14:textId="77777777" w:rsidR="00B50ACD" w:rsidRPr="00B50ACD" w:rsidRDefault="00B50ACD" w:rsidP="00B50ACD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Step 3: Leave the Investigation to the DSL</w:t>
      </w:r>
    </w:p>
    <w:p w14:paraId="66E91721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Do:</w:t>
      </w:r>
    </w:p>
    <w:p w14:paraId="172933A5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Segoe UI Emoji" w:eastAsia="Times New Roman" w:hAnsi="Segoe UI Emoji" w:cs="Segoe UI Emoji"/>
          <w:kern w:val="0"/>
          <w:lang w:eastAsia="en-GB"/>
          <w14:ligatures w14:val="none"/>
        </w:rPr>
        <w:t>✅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Listen calmly</w:t>
      </w:r>
    </w:p>
    <w:p w14:paraId="22AEEE93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Segoe UI Emoji" w:eastAsia="Times New Roman" w:hAnsi="Segoe UI Emoji" w:cs="Segoe UI Emoji"/>
          <w:kern w:val="0"/>
          <w:lang w:eastAsia="en-GB"/>
          <w14:ligatures w14:val="none"/>
        </w:rPr>
        <w:t>✅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Reassure the learner that they have done the right thing by speaking to you</w:t>
      </w:r>
    </w:p>
    <w:p w14:paraId="2C0348A2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Segoe UI Emoji" w:eastAsia="Times New Roman" w:hAnsi="Segoe UI Emoji" w:cs="Segoe UI Emoji"/>
          <w:kern w:val="0"/>
          <w:lang w:eastAsia="en-GB"/>
          <w14:ligatures w14:val="none"/>
        </w:rPr>
        <w:t>✅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Explain that you may need to share information to keep them safe</w:t>
      </w:r>
    </w:p>
    <w:p w14:paraId="1506306B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Don't:</w:t>
      </w:r>
    </w:p>
    <w:p w14:paraId="297C29E0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Segoe UI Emoji" w:eastAsia="Times New Roman" w:hAnsi="Segoe UI Emoji" w:cs="Segoe UI Emoji"/>
          <w:kern w:val="0"/>
          <w:lang w:eastAsia="en-GB"/>
          <w14:ligatures w14:val="none"/>
        </w:rPr>
        <w:t>❌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Promise confidentiality</w:t>
      </w:r>
    </w:p>
    <w:p w14:paraId="1B5F4846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Segoe UI Emoji" w:eastAsia="Times New Roman" w:hAnsi="Segoe UI Emoji" w:cs="Segoe UI Emoji"/>
          <w:kern w:val="0"/>
          <w:lang w:eastAsia="en-GB"/>
          <w14:ligatures w14:val="none"/>
        </w:rPr>
        <w:t>❌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Investigate yourself</w:t>
      </w:r>
    </w:p>
    <w:p w14:paraId="31646D5D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Segoe UI Emoji" w:eastAsia="Times New Roman" w:hAnsi="Segoe UI Emoji" w:cs="Segoe UI Emoji"/>
          <w:kern w:val="0"/>
          <w:lang w:eastAsia="en-GB"/>
          <w14:ligatures w14:val="none"/>
        </w:rPr>
        <w:t>❌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Question extensively</w:t>
      </w:r>
    </w:p>
    <w:p w14:paraId="74C44AA5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Segoe UI Emoji" w:eastAsia="Times New Roman" w:hAnsi="Segoe UI Emoji" w:cs="Segoe UI Emoji"/>
          <w:kern w:val="0"/>
          <w:lang w:eastAsia="en-GB"/>
          <w14:ligatures w14:val="none"/>
        </w:rPr>
        <w:t>❌</w:t>
      </w: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Contact external agencies without direction from the DSL (unless there is an immediate danger)</w:t>
      </w:r>
    </w:p>
    <w:p w14:paraId="29708F2F" w14:textId="78A70BB9" w:rsidR="00B50ACD" w:rsidRPr="00B50ACD" w:rsidRDefault="00B50ACD" w:rsidP="00B50ACD">
      <w:pPr>
        <w:spacing w:after="0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5E31BFA3" w14:textId="77777777" w:rsidR="00B50ACD" w:rsidRPr="00B50ACD" w:rsidRDefault="00B50ACD" w:rsidP="00B50ACD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What if Someone is in Immediate Danger?</w:t>
      </w:r>
    </w:p>
    <w:p w14:paraId="3591A795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If there is an immediate risk to life or safety:</w:t>
      </w:r>
    </w:p>
    <w:p w14:paraId="2FD6D107" w14:textId="77777777" w:rsidR="00B50ACD" w:rsidRPr="00B50ACD" w:rsidRDefault="00B50ACD" w:rsidP="00B50ACD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Contact emergency services (999) if necessary.</w:t>
      </w:r>
    </w:p>
    <w:p w14:paraId="5F1DC179" w14:textId="77777777" w:rsidR="00B50ACD" w:rsidRPr="00B50ACD" w:rsidRDefault="00B50ACD" w:rsidP="00B50ACD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Inform the DSL as soon as possible.</w:t>
      </w:r>
    </w:p>
    <w:p w14:paraId="35B002F4" w14:textId="29625F5B" w:rsidR="00B50ACD" w:rsidRPr="00B50ACD" w:rsidRDefault="00B50ACD" w:rsidP="00B50ACD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Complete a safeguarding concern record.</w:t>
      </w:r>
    </w:p>
    <w:p w14:paraId="3C6E0C0E" w14:textId="77777777" w:rsidR="00B50ACD" w:rsidRPr="00B50ACD" w:rsidRDefault="00B50ACD" w:rsidP="00B50ACD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What Happens After I Report?</w:t>
      </w:r>
    </w:p>
    <w:p w14:paraId="64D13E84" w14:textId="77777777" w:rsidR="00B50ACD" w:rsidRP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The DSL will:</w:t>
      </w:r>
    </w:p>
    <w:p w14:paraId="4A582817" w14:textId="77777777" w:rsidR="00B50ACD" w:rsidRPr="00B50ACD" w:rsidRDefault="00B50ACD" w:rsidP="00B50AC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Assess the concern</w:t>
      </w:r>
    </w:p>
    <w:p w14:paraId="3306E7E7" w14:textId="77777777" w:rsidR="00B50ACD" w:rsidRPr="00B50ACD" w:rsidRDefault="00B50ACD" w:rsidP="00B50AC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Determine the level of risk</w:t>
      </w:r>
    </w:p>
    <w:p w14:paraId="2AFB51D3" w14:textId="77777777" w:rsidR="00B50ACD" w:rsidRPr="00B50ACD" w:rsidRDefault="00B50ACD" w:rsidP="00B50AC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Record actions taken</w:t>
      </w:r>
    </w:p>
    <w:p w14:paraId="067EDB61" w14:textId="77777777" w:rsidR="00B50ACD" w:rsidRPr="00B50ACD" w:rsidRDefault="00B50ACD" w:rsidP="00B50AC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Make any necessary referrals</w:t>
      </w:r>
    </w:p>
    <w:p w14:paraId="4BB2D5E7" w14:textId="77777777" w:rsidR="00B50ACD" w:rsidRPr="00B50ACD" w:rsidRDefault="00B50ACD" w:rsidP="00B50AC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Monitor outcomes</w:t>
      </w:r>
    </w:p>
    <w:p w14:paraId="26C4EB91" w14:textId="77777777" w:rsidR="00B50ACD" w:rsidRPr="00B50ACD" w:rsidRDefault="00B50ACD" w:rsidP="00B50AC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Keep information confidential and secure</w:t>
      </w:r>
    </w:p>
    <w:p w14:paraId="5D44ADF3" w14:textId="77777777" w:rsidR="00B50ACD" w:rsidRDefault="00B50ACD" w:rsidP="00B50AC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50ACD">
        <w:rPr>
          <w:rFonts w:ascii="Calibri" w:eastAsia="Times New Roman" w:hAnsi="Calibri" w:cs="Calibri"/>
          <w:kern w:val="0"/>
          <w:lang w:eastAsia="en-GB"/>
          <w14:ligatures w14:val="none"/>
        </w:rPr>
        <w:t>You may not be informed of all outcomes, but this does not mean no action has been taken.</w:t>
      </w:r>
    </w:p>
    <w:p w14:paraId="5C98FDA2" w14:textId="2ED23B77" w:rsidR="00A051B4" w:rsidRPr="00B50ACD" w:rsidRDefault="00B50ACD" w:rsidP="00B50ACD">
      <w:pPr>
        <w:spacing w:before="100" w:beforeAutospacing="1" w:after="100" w:afterAutospacing="1" w:line="300" w:lineRule="atLeast"/>
        <w:rPr>
          <w:rFonts w:ascii="Calibri" w:hAnsi="Calibri" w:cs="Calibri"/>
        </w:rPr>
      </w:pPr>
      <w:r w:rsidRPr="00B50ACD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lastRenderedPageBreak/>
        <w:t>If you are unsure whether an issue is welfare or safeguarding, always submit a safeguarding concern and allow the DSL to determine the appropriate response.</w:t>
      </w:r>
    </w:p>
    <w:sectPr w:rsidR="00A051B4" w:rsidRPr="00B50ACD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895C" w14:textId="77777777" w:rsidR="0034144F" w:rsidRDefault="0034144F" w:rsidP="00B50ACD">
      <w:pPr>
        <w:spacing w:after="0" w:line="240" w:lineRule="auto"/>
      </w:pPr>
      <w:r>
        <w:separator/>
      </w:r>
    </w:p>
  </w:endnote>
  <w:endnote w:type="continuationSeparator" w:id="0">
    <w:p w14:paraId="21069ED7" w14:textId="77777777" w:rsidR="0034144F" w:rsidRDefault="0034144F" w:rsidP="00B50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D3E8" w14:textId="65527C54" w:rsidR="00B50ACD" w:rsidRPr="00B50ACD" w:rsidRDefault="00B50ACD">
    <w:pPr>
      <w:pStyle w:val="Footer"/>
      <w:rPr>
        <w:sz w:val="18"/>
        <w:szCs w:val="18"/>
        <w:lang w:val="en-US"/>
      </w:rPr>
    </w:pPr>
    <w:r w:rsidRPr="00B50ACD">
      <w:rPr>
        <w:sz w:val="18"/>
        <w:szCs w:val="18"/>
        <w:lang w:val="en-US"/>
      </w:rPr>
      <w:t>Created September 21</w:t>
    </w:r>
    <w:r w:rsidRPr="00B50ACD">
      <w:rPr>
        <w:sz w:val="18"/>
        <w:szCs w:val="18"/>
        <w:vertAlign w:val="superscript"/>
        <w:lang w:val="en-US"/>
      </w:rPr>
      <w:t>st</w:t>
    </w:r>
    <w:r w:rsidRPr="00B50ACD">
      <w:rPr>
        <w:sz w:val="18"/>
        <w:szCs w:val="18"/>
        <w:lang w:val="en-US"/>
      </w:rP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7A536" w14:textId="77777777" w:rsidR="0034144F" w:rsidRDefault="0034144F" w:rsidP="00B50ACD">
      <w:pPr>
        <w:spacing w:after="0" w:line="240" w:lineRule="auto"/>
      </w:pPr>
      <w:r>
        <w:separator/>
      </w:r>
    </w:p>
  </w:footnote>
  <w:footnote w:type="continuationSeparator" w:id="0">
    <w:p w14:paraId="62AF4CBF" w14:textId="77777777" w:rsidR="0034144F" w:rsidRDefault="0034144F" w:rsidP="00B50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D867D" w14:textId="13A4B125" w:rsidR="00B50ACD" w:rsidRDefault="00B50ACD">
    <w:pPr>
      <w:pStyle w:val="Header"/>
    </w:pPr>
    <w:r>
      <w:rPr>
        <w:noProof/>
      </w:rPr>
      <w:drawing>
        <wp:inline distT="0" distB="0" distL="0" distR="0" wp14:anchorId="302C8BC5" wp14:editId="01DCEF9A">
          <wp:extent cx="2219951" cy="768350"/>
          <wp:effectExtent l="0" t="0" r="9525" b="0"/>
          <wp:docPr id="10220439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2043966" name="Picture 10220439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3798" cy="7696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C7DEE"/>
    <w:multiLevelType w:val="multilevel"/>
    <w:tmpl w:val="C1E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A328EB"/>
    <w:multiLevelType w:val="multilevel"/>
    <w:tmpl w:val="028A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C63CB"/>
    <w:multiLevelType w:val="multilevel"/>
    <w:tmpl w:val="5C24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514D6"/>
    <w:multiLevelType w:val="multilevel"/>
    <w:tmpl w:val="F174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9B3713"/>
    <w:multiLevelType w:val="multilevel"/>
    <w:tmpl w:val="C13EF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DE5FB4"/>
    <w:multiLevelType w:val="multilevel"/>
    <w:tmpl w:val="6B32B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310AA4"/>
    <w:multiLevelType w:val="multilevel"/>
    <w:tmpl w:val="B80AE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B4460E"/>
    <w:multiLevelType w:val="multilevel"/>
    <w:tmpl w:val="96A82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1105476">
    <w:abstractNumId w:val="4"/>
  </w:num>
  <w:num w:numId="2" w16cid:durableId="944003160">
    <w:abstractNumId w:val="0"/>
  </w:num>
  <w:num w:numId="3" w16cid:durableId="829367502">
    <w:abstractNumId w:val="6"/>
  </w:num>
  <w:num w:numId="4" w16cid:durableId="844398332">
    <w:abstractNumId w:val="3"/>
  </w:num>
  <w:num w:numId="5" w16cid:durableId="264775310">
    <w:abstractNumId w:val="7"/>
  </w:num>
  <w:num w:numId="6" w16cid:durableId="438187152">
    <w:abstractNumId w:val="5"/>
  </w:num>
  <w:num w:numId="7" w16cid:durableId="822166199">
    <w:abstractNumId w:val="1"/>
  </w:num>
  <w:num w:numId="8" w16cid:durableId="502278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ExMzUxBQITIyNjEyUdpeDU4uLM/DyQAqNaAPVRv28sAAAA"/>
  </w:docVars>
  <w:rsids>
    <w:rsidRoot w:val="00B50ACD"/>
    <w:rsid w:val="0034144F"/>
    <w:rsid w:val="00961996"/>
    <w:rsid w:val="009E4966"/>
    <w:rsid w:val="009E5946"/>
    <w:rsid w:val="00A051B4"/>
    <w:rsid w:val="00A82495"/>
    <w:rsid w:val="00B5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F4752E"/>
  <w15:chartTrackingRefBased/>
  <w15:docId w15:val="{B981C7CE-7E1B-4F43-865A-3954E1C1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0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0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0A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A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A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50A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50A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A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A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A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A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A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A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0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A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A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A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A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A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AC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50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B50AC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50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ACD"/>
  </w:style>
  <w:style w:type="paragraph" w:styleId="Footer">
    <w:name w:val="footer"/>
    <w:basedOn w:val="Normal"/>
    <w:link w:val="FooterChar"/>
    <w:uiPriority w:val="99"/>
    <w:unhideWhenUsed/>
    <w:rsid w:val="00B50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ACD"/>
  </w:style>
  <w:style w:type="character" w:styleId="Hyperlink">
    <w:name w:val="Hyperlink"/>
    <w:basedOn w:val="DefaultParagraphFont"/>
    <w:uiPriority w:val="99"/>
    <w:unhideWhenUsed/>
    <w:rsid w:val="009619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9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WRTdzzHtaQaPMrBb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F Morgan-Hourd</dc:creator>
  <cp:keywords/>
  <dc:description/>
  <cp:lastModifiedBy>Sam F Morgan-Hourd</cp:lastModifiedBy>
  <cp:revision>2</cp:revision>
  <dcterms:created xsi:type="dcterms:W3CDTF">2026-09-21T11:57:00Z</dcterms:created>
  <dcterms:modified xsi:type="dcterms:W3CDTF">2026-09-21T12:26:00Z</dcterms:modified>
</cp:coreProperties>
</file>